
<file path=[Content_Types].xml><?xml version="1.0" encoding="utf-8"?>
<Types xmlns="http://schemas.openxmlformats.org/package/2006/content-types">
  <Default Extension="jpeg" ContentType="image/jpe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center"/>
        <w:spacing w:lineRule="auto" w:line="240" w:before="0" w:after="200"/>
        <w:ind w:right="0" w:firstLine="0"/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Musical Evenings at Stansted House</w:t>
      </w:r>
    </w:p>
    <w:p>
      <w:pPr>
        <w:numPr>
          <w:ilvl w:val="0"/>
          <w:numId w:val="0"/>
        </w:numPr>
        <w:jc w:val="center"/>
        <w:spacing w:lineRule="auto" w:line="240" w:before="0" w:after="200"/>
        <w:ind w:right="0" w:firstLine="0"/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10th Season</w:t>
      </w:r>
    </w:p>
    <w:p>
      <w:pPr>
        <w:numPr>
          <w:ilvl w:val="0"/>
          <w:numId w:val="0"/>
        </w:numPr>
        <w:jc w:val="center"/>
        <w:spacing w:lineRule="auto" w:line="240" w:before="0" w:after="200"/>
        <w:ind w:right="0" w:firstLine="0"/>
        <w:rPr>
          <w:b w:val="1"/>
          <w:color w:val="auto"/>
          <w:position w:val="0"/>
          <w:sz w:val="20"/>
          <w:szCs w:val="20"/>
          <w:rFonts w:ascii="Times New Roman" w:eastAsia="Times New Roman" w:hAnsi="Times New Roman" w:hint="default"/>
        </w:rPr>
        <w:autoSpaceDE w:val="1"/>
        <w:autoSpaceDN w:val="1"/>
      </w:pPr>
      <w:r>
        <w:rPr>
          <w:sz w:val="20"/>
        </w:rPr>
        <w:drawing>
          <wp:inline distT="0" distB="0" distL="0" distR="0">
            <wp:extent cx="3752214" cy="1281430"/>
            <wp:effectExtent l="0" t="0" r="0" b="0"/>
            <wp:docPr id="9" name="Picture 0" descr="stansted music r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/Users/Gillian/AppData/Roaming/PolarisOffice/ETemp/16784_15881840/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128206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spacing w:lineRule="auto" w:line="240" w:before="0" w:after="200"/>
        <w:pBdr>
          <w:bottom w:val="single" w:sz="6" w:space="0" w:color="000000"/>
        </w:pBdr>
        <w:ind w:right="0" w:firstLine="0"/>
        <w:rPr>
          <w:b w:val="1"/>
          <w:color w:val="auto"/>
          <w:position w:val="0"/>
          <w:sz w:val="22"/>
          <w:szCs w:val="22"/>
          <w:rFonts w:ascii="Times New Roman" w:eastAsia="Times New Roman" w:hAnsi="Times New Roman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200"/>
        <w:ind w:right="0" w:firstLine="0"/>
        <w:rPr>
          <w:b w:val="1"/>
          <w:color w:val="auto"/>
          <w:position w:val="0"/>
          <w:sz w:val="22"/>
          <w:szCs w:val="22"/>
          <w:rFonts w:ascii="Times New Roman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22"/>
          <w:szCs w:val="22"/>
          <w:rFonts w:ascii="Times New Roman" w:eastAsia="Times New Roman" w:hAnsi="Times New Roman" w:hint="default"/>
        </w:rPr>
        <w:t xml:space="preserve">Thursday 18</w:t>
      </w:r>
      <w:r>
        <w:rPr>
          <w:vertAlign w:val="superscript"/>
          <w:b w:val="1"/>
          <w:color w:val="auto"/>
          <w:position w:val="0"/>
          <w:sz w:val="22"/>
          <w:szCs w:val="22"/>
          <w:rFonts w:ascii="Times New Roman" w:eastAsia="Times New Roman" w:hAnsi="Times New Roman" w:hint="default"/>
        </w:rPr>
        <w:t>th</w:t>
      </w:r>
      <w:r>
        <w:rPr>
          <w:b w:val="1"/>
          <w:color w:val="auto"/>
          <w:position w:val="0"/>
          <w:sz w:val="22"/>
          <w:szCs w:val="22"/>
          <w:rFonts w:ascii="Times New Roman" w:eastAsia="Times New Roman" w:hAnsi="Times New Roman" w:hint="default"/>
        </w:rPr>
        <w:t xml:space="preserve"> October 2018 at 7.30 pm.</w:t>
      </w:r>
    </w:p>
    <w:p>
      <w:pPr>
        <w:numPr>
          <w:ilvl w:val="0"/>
          <w:numId w:val="0"/>
        </w:numPr>
        <w:jc w:val="center"/>
        <w:spacing w:lineRule="auto" w:line="240" w:before="0" w:after="200"/>
        <w:ind w:right="0" w:firstLine="0"/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200"/>
        <w:ind w:right="0" w:firstLine="0"/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The Kalore Piano Trio</w:t>
      </w:r>
    </w:p>
    <w:p>
      <w:pPr>
        <w:numPr>
          <w:ilvl w:val="0"/>
          <w:numId w:val="0"/>
        </w:numPr>
        <w:jc w:val="center"/>
        <w:spacing w:lineRule="auto" w:line="240" w:before="0" w:after="200"/>
        <w:ind w:right="0" w:firstLine="0"/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(Violin, cello &amp; piano)</w:t>
      </w:r>
    </w:p>
    <w:p>
      <w:pPr>
        <w:numPr>
          <w:ilvl w:val="0"/>
          <w:numId w:val="0"/>
        </w:numPr>
        <w:jc w:val="center"/>
        <w:spacing w:lineRule="auto" w:line="240" w:before="0" w:after="200"/>
        <w:ind w:right="0" w:firstLine="0"/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200"/>
        <w:ind w:right="0" w:firstLine="0"/>
        <w:rPr>
          <w:color w:val="auto"/>
          <w:position w:val="0"/>
          <w:sz w:val="22"/>
          <w:szCs w:val="22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Times New Roman" w:eastAsia="Times New Roman" w:hAnsi="Times New Roman" w:hint="default"/>
        </w:rPr>
        <w:t xml:space="preserve">Tickets 10.00 (£8 for Friends of Stansted) including interval </w:t>
      </w:r>
      <w:r>
        <w:rPr>
          <w:color w:val="auto"/>
          <w:position w:val="0"/>
          <w:sz w:val="22"/>
          <w:szCs w:val="22"/>
          <w:rFonts w:ascii="Times New Roman" w:eastAsia="Times New Roman" w:hAnsi="Times New Roman" w:hint="default"/>
        </w:rPr>
        <w:t xml:space="preserve">refreshments from</w:t>
      </w:r>
    </w:p>
    <w:p>
      <w:pPr>
        <w:numPr>
          <w:ilvl w:val="0"/>
          <w:numId w:val="0"/>
        </w:numPr>
        <w:jc w:val="center"/>
        <w:spacing w:lineRule="auto" w:line="240" w:before="0" w:after="200"/>
        <w:ind w:right="0" w:firstLine="0"/>
        <w:rPr>
          <w:color w:val="auto"/>
          <w:position w:val="0"/>
          <w:sz w:val="22"/>
          <w:szCs w:val="22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Times New Roman" w:eastAsia="Times New Roman" w:hAnsi="Times New Roman" w:hint="default"/>
        </w:rPr>
        <w:t xml:space="preserve">Stansted House PO9 6DX  Tel: 023 9241 2265, option 4 </w:t>
      </w:r>
      <w:r>
        <w:rPr>
          <w:color w:val="auto"/>
          <w:position w:val="0"/>
          <w:sz w:val="22"/>
          <w:szCs w:val="22"/>
          <w:rFonts w:ascii="Times New Roman" w:eastAsia="Times New Roman" w:hAnsi="Times New Roman" w:hint="default"/>
        </w:rPr>
        <w:t xml:space="preserve">(Enquiries &amp; Estate Office) &amp; on the door</w:t>
      </w:r>
    </w:p>
    <w:p>
      <w:pPr>
        <w:numPr>
          <w:ilvl w:val="0"/>
          <w:numId w:val="0"/>
        </w:numPr>
        <w:jc w:val="center"/>
        <w:spacing w:lineRule="auto" w:line="240" w:before="0" w:after="200"/>
        <w:ind w:right="0" w:firstLine="0"/>
        <w:rPr>
          <w:color w:val="auto"/>
          <w:position w:val="0"/>
          <w:sz w:val="22"/>
          <w:szCs w:val="22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Times New Roman" w:eastAsia="Times New Roman" w:hAnsi="Times New Roman" w:hint="default"/>
        </w:rPr>
        <w:t xml:space="preserve">Proceeds to upkeep of The House</w:t>
      </w:r>
    </w:p>
    <w:p>
      <w:pPr>
        <w:numPr>
          <w:ilvl w:val="0"/>
          <w:numId w:val="0"/>
        </w:numPr>
        <w:jc w:val="center"/>
        <w:spacing w:lineRule="auto" w:line="240" w:before="0" w:after="200"/>
        <w:ind w:right="0" w:firstLine="0"/>
        <w:rPr>
          <w:color w:val="auto"/>
          <w:position w:val="0"/>
          <w:sz w:val="22"/>
          <w:szCs w:val="22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Times New Roman" w:eastAsia="Times New Roman" w:hAnsi="Times New Roman" w:hint="default"/>
        </w:rPr>
        <w:t xml:space="preserve">Charity No. 1101251</w:t>
      </w:r>
    </w:p>
    <w:p>
      <w:pPr>
        <w:numPr>
          <w:ilvl w:val="0"/>
          <w:numId w:val="0"/>
        </w:numPr>
        <w:jc w:val="center"/>
        <w:spacing w:lineRule="auto" w:line="240" w:before="0" w:after="200"/>
        <w:ind w:right="0" w:firstLine="0"/>
        <w:rPr>
          <w:color w:val="auto"/>
          <w:position w:val="0"/>
          <w:sz w:val="20"/>
          <w:szCs w:val="20"/>
          <w:rFonts w:ascii="Times New Roman" w:eastAsia="Times New Roman" w:hAnsi="Times New Roman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200"/>
        <w:ind w:right="0" w:firstLine="0"/>
        <w:rPr>
          <w:color w:val="auto"/>
          <w:position w:val="0"/>
          <w:sz w:val="20"/>
          <w:szCs w:val="20"/>
          <w:rFonts w:ascii="Times New Roman" w:eastAsia="Times New Roman" w:hAnsi="Times New Roman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200"/>
        <w:ind w:right="0" w:firstLine="0"/>
        <w:rPr>
          <w:color w:val="auto"/>
          <w:position w:val="0"/>
          <w:sz w:val="20"/>
          <w:szCs w:val="20"/>
          <w:rFonts w:ascii="Times New Roman" w:eastAsia="Times New Roman" w:hAnsi="Times New Roman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200"/>
        <w:ind w:right="0" w:firstLine="0"/>
        <w:rPr>
          <w:color w:val="auto"/>
          <w:position w:val="0"/>
          <w:sz w:val="20"/>
          <w:szCs w:val="20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0"/>
          <w:szCs w:val="20"/>
          <w:rFonts w:ascii="Times New Roman" w:eastAsia="Times New Roman" w:hAnsi="Times New Roman" w:hint="default"/>
        </w:rPr>
        <w:tab/>
      </w:r>
      <w:r>
        <w:rPr>
          <w:color w:val="auto"/>
          <w:position w:val="0"/>
          <w:sz w:val="20"/>
          <w:szCs w:val="20"/>
          <w:rFonts w:ascii="Times New Roman" w:eastAsia="Times New Roman" w:hAnsi="Times New Roman" w:hint="default"/>
        </w:rPr>
        <w:tab/>
      </w:r>
    </w:p>
    <w:p>
      <w:pPr>
        <w:numPr>
          <w:ilvl w:val="0"/>
          <w:numId w:val="0"/>
        </w:numPr>
        <w:jc w:val="center"/>
        <w:spacing w:lineRule="auto" w:line="240" w:before="0" w:after="200"/>
        <w:ind w:right="0" w:firstLine="0"/>
        <w:rPr>
          <w:color w:val="auto"/>
          <w:position w:val="0"/>
          <w:sz w:val="20"/>
          <w:szCs w:val="20"/>
          <w:rFonts w:ascii="Times New Roman" w:eastAsia="Times New Roman" w:hAnsi="Times New Roman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color w:val="auto"/>
          <w:position w:val="0"/>
          <w:sz w:val="20"/>
          <w:szCs w:val="20"/>
          <w:rFonts w:ascii="Calibri" w:eastAsia="Calibri" w:hAnsi="Calibri" w:hint="default"/>
        </w:rPr>
        <w:autoSpaceDE w:val="1"/>
        <w:autoSpaceDN w:val="1"/>
      </w:pPr>
    </w:p>
    <w:sectPr>
      <w:pgSz w:w="7200" w:h="10080" w:code="11"/>
      <w:pgMar w:top="720" w:left="720" w:bottom="720" w:right="720" w:header="706" w:footer="706" w:gutter="0"/>
      <w:pgNumType w:fmt="decimal"/>
      <w:pgBorders w:display="allPages" w:offsetFrom="page" w:zOrder="front">
        <w:top w:val="single" w:sz="4" w:space="24" w:color="000000" w:shadow="1"/>
        <w:left w:val="single" w:sz="4" w:space="24" w:color="000000" w:shadow="1"/>
        <w:bottom w:val="single" w:sz="4" w:space="24" w:color="000000" w:shadow="1"/>
        <w:right w:val="single" w:sz="4" w:space="24" w:color="000000" w:shadow="1"/>
      </w:pgBorders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mbri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doNotExpandShiftReturn/>
    <w:useFELayout/>
    <w:compatSetting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Calibri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qFormat/>
    <w:uiPriority w:val="5"/>
    <w:pPr>
      <w:autoSpaceDE w:val="1"/>
      <w:autoSpaceDN w:val="1"/>
      <w:widowControl/>
      <w:wordWrap/>
    </w:p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basedOn w:val="PO1"/>
    <w:next w:val="PO1"/>
    <w:link w:val="PO151"/>
    <w:qFormat/>
    <w:uiPriority w:val="7"/>
    <w:pPr>
      <w:autoSpaceDE w:val="1"/>
      <w:autoSpaceDN w:val="1"/>
      <w:keepLines/>
      <w:keepNext/>
      <w:widowControl/>
      <w:wordWrap/>
    </w:pPr>
    <w:rPr>
      <w:color w:val="366091" w:themeColor="accent1" w:themeShade="BF"/>
      <w:rFonts w:ascii="Cambria" w:eastAsia="Cambria" w:hAnsi="Cambria"/>
      <w:b/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0"/>
      <w:szCs w:val="20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0"/>
      <w:szCs w:val="20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0"/>
      <w:szCs w:val="20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0"/>
      <w:szCs w:val="20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0"/>
      <w:szCs w:val="20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0"/>
      <w:szCs w:val="20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0"/>
      <w:szCs w:val="20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0"/>
      <w:szCs w:val="20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0"/>
      <w:szCs w:val="20"/>
      <w:w w:val="100"/>
    </w:rPr>
  </w:style>
  <w:style w:styleId="PO18" w:type="character">
    <w:name w:val="Emphasis"/>
    <w:qFormat/>
    <w:uiPriority w:val="18"/>
    <w:rPr>
      <w:i/>
      <w:shd w:val="clear"/>
      <w:sz w:val="20"/>
      <w:szCs w:val="20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0"/>
      <w:szCs w:val="20"/>
      <w:w w:val="100"/>
    </w:rPr>
  </w:style>
  <w:style w:styleId="PO20" w:type="character">
    <w:name w:val="Strong"/>
    <w:qFormat/>
    <w:uiPriority w:val="20"/>
    <w:rPr>
      <w:b/>
      <w:shd w:val="clear"/>
      <w:sz w:val="20"/>
      <w:szCs w:val="20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0"/>
      <w:szCs w:val="20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0"/>
      <w:szCs w:val="20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0"/>
      <w:szCs w:val="20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0"/>
      <w:szCs w:val="20"/>
      <w:w w:val="100"/>
    </w:rPr>
  </w:style>
  <w:style w:styleId="PO25" w:type="character">
    <w:name w:val="Book Title"/>
    <w:qFormat/>
    <w:uiPriority w:val="25"/>
    <w:rPr>
      <w:i/>
      <w:b/>
      <w:shd w:val="clear"/>
      <w:sz w:val="20"/>
      <w:szCs w:val="20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0"/>
      <w:szCs w:val="20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0"/>
      <w:szCs w:val="20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0"/>
      <w:szCs w:val="20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0"/>
      <w:szCs w:val="20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0"/>
      <w:szCs w:val="20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0"/>
      <w:szCs w:val="20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0"/>
      <w:szCs w:val="20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0"/>
      <w:szCs w:val="20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0"/>
      <w:szCs w:val="20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0"/>
      <w:szCs w:val="20"/>
      <w:w w:val="100"/>
    </w:rPr>
  </w:style>
  <w:style w:customStyle="1" w:styleId="PO151" w:type="character">
    <w:name w:val="Heading 1 Char"/>
    <w:basedOn w:val="PO2"/>
    <w:link w:val="PO7"/>
    <w:uiPriority w:val="151"/>
    <w:rPr>
      <w:color w:val="366091" w:themeColor="accent1" w:themeShade="BF"/>
      <w:rFonts w:ascii="Cambria" w:eastAsia="Cambria" w:hAnsi="Cambria"/>
      <w:b/>
      <w:shd w:val="clear"/>
      <w:sz w:val="28"/>
      <w:szCs w:val="28"/>
      <w:w w:val="100"/>
    </w:rPr>
  </w:style>
  <w:style w:styleId="PO152" w:type="character">
    <w:name w:val="Hyperlink"/>
    <w:basedOn w:val="PO2"/>
    <w:uiPriority w:val="152"/>
    <w:unhideWhenUsed/>
    <w:rPr>
      <w:color w:val="0000FF" w:themeColor="hyperlink"/>
      <w:shd w:val="clear"/>
      <w:sz w:val="20"/>
      <w:szCs w:val="20"/>
      <w:u w:val="single"/>
      <w:w w:val="100"/>
    </w:rPr>
  </w:style>
  <w:style w:styleId="PO153" w:type="paragraph">
    <w:name w:val="Balloon Text"/>
    <w:basedOn w:val="PO1"/>
    <w:link w:val="PO154"/>
    <w:uiPriority w:val="153"/>
    <w:semiHidden/>
    <w:unhideWhenUsed/>
    <w:pPr>
      <w:autoSpaceDE w:val="1"/>
      <w:autoSpaceDN w:val="1"/>
      <w:widowControl/>
      <w:wordWrap/>
    </w:pPr>
    <w:rPr>
      <w:rFonts w:ascii="Tahoma" w:eastAsia="Tahoma" w:hAnsi="Tahoma"/>
      <w:shd w:val="clear"/>
      <w:sz w:val="16"/>
      <w:szCs w:val="16"/>
      <w:w w:val="100"/>
    </w:rPr>
  </w:style>
  <w:style w:customStyle="1" w:styleId="PO154" w:type="character">
    <w:name w:val="Balloon Text Char"/>
    <w:basedOn w:val="PO2"/>
    <w:link w:val="PO153"/>
    <w:uiPriority w:val="154"/>
    <w:semiHidden/>
    <w:rPr>
      <w:rFonts w:ascii="Tahoma" w:eastAsia="Tahoma" w:hAnsi="Tahoma"/>
      <w:shd w:val="clear"/>
      <w:sz w:val="16"/>
      <w:szCs w:val="16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image1.jpeg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371</Characters>
  <CharactersWithSpaces>0</CharactersWithSpaces>
  <DocSecurity>0</DocSecurity>
  <HyperlinksChanged>false</HyperlinksChanged>
  <Lines>2</Lines>
  <LinksUpToDate>false</LinksUpToDate>
  <Pages>2</Pages>
  <Paragraphs>1</Paragraphs>
  <Words>55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Geoffrey Porter</dc:creator>
  <cp:lastModifiedBy/>
  <dcterms:modified xsi:type="dcterms:W3CDTF">2018-10-02T14:05:00Z</dcterms:modified>
</cp:coreProperties>
</file>